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1C5F3" w14:textId="086142D9" w:rsidR="00305FBD" w:rsidRPr="00171E0F" w:rsidRDefault="00305FBD" w:rsidP="00171E0F">
      <w:pPr>
        <w:spacing w:line="36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Załącznik nr</w:t>
      </w:r>
      <w:r w:rsidR="007F4E64">
        <w:rPr>
          <w:rFonts w:ascii="Times New Roman" w:hAnsi="Times New Roman" w:cs="Times New Roman"/>
          <w:sz w:val="22"/>
          <w:szCs w:val="22"/>
        </w:rPr>
        <w:t xml:space="preserve"> </w:t>
      </w:r>
      <w:r w:rsidRPr="00171E0F">
        <w:rPr>
          <w:rFonts w:ascii="Times New Roman" w:hAnsi="Times New Roman" w:cs="Times New Roman"/>
          <w:sz w:val="22"/>
          <w:szCs w:val="22"/>
        </w:rPr>
        <w:t>1 do SWZ</w:t>
      </w:r>
    </w:p>
    <w:p w14:paraId="70F75008" w14:textId="77777777" w:rsidR="00305FBD" w:rsidRPr="00171E0F" w:rsidRDefault="00305FBD" w:rsidP="00171E0F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41D9A7EF" w14:textId="4E51E776" w:rsidR="00305FBD" w:rsidRPr="00171E0F" w:rsidRDefault="00305FBD" w:rsidP="00171E0F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OPIS PRZEDMIOTU ZAMÓWIENIA</w:t>
      </w:r>
    </w:p>
    <w:p w14:paraId="323C4C8F" w14:textId="77777777" w:rsidR="00305FBD" w:rsidRPr="00171E0F" w:rsidRDefault="00305FBD" w:rsidP="00171E0F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565F4AE7" w14:textId="4D66CFD6" w:rsidR="00305FBD" w:rsidRPr="00171E0F" w:rsidRDefault="00305FBD" w:rsidP="00171E0F">
      <w:pPr>
        <w:pStyle w:val="Akapitzlist"/>
        <w:numPr>
          <w:ilvl w:val="0"/>
          <w:numId w:val="2"/>
        </w:numPr>
        <w:spacing w:before="240" w:after="120" w:line="360" w:lineRule="auto"/>
        <w:ind w:left="426"/>
        <w:rPr>
          <w:rFonts w:ascii="Times New Roman" w:hAnsi="Times New Roman" w:cs="Times New Roman"/>
          <w:iCs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Przedmiotem zamówienia obejmuje sukcesywne dostawy mięsa i podrobów do </w:t>
      </w:r>
      <w:r w:rsidRPr="00171E0F">
        <w:rPr>
          <w:rFonts w:ascii="Times New Roman" w:hAnsi="Times New Roman" w:cs="Times New Roman"/>
          <w:iCs/>
          <w:sz w:val="22"/>
          <w:szCs w:val="22"/>
        </w:rPr>
        <w:t>Ogrodu Zoologicznego w Opolu Sp. z o.o. określone w 5 zadaniach/częściach opisanych w tabeli poniżej wraz z wymogami do danego typu przedmiotu zamówienia w następnych punktach.</w:t>
      </w:r>
    </w:p>
    <w:tbl>
      <w:tblPr>
        <w:tblW w:w="98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9"/>
        <w:gridCol w:w="3080"/>
        <w:gridCol w:w="3220"/>
        <w:gridCol w:w="960"/>
        <w:gridCol w:w="1141"/>
      </w:tblGrid>
      <w:tr w:rsidR="00305FBD" w:rsidRPr="00171E0F" w14:paraId="17E1F85F" w14:textId="77777777" w:rsidTr="008D0C61">
        <w:trPr>
          <w:trHeight w:val="315"/>
          <w:jc w:val="center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0C9769B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Nr zadania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BD7E75B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54D38019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Przedmiot dostaw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50E62A9A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8FD48E3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jednostka</w:t>
            </w:r>
          </w:p>
        </w:tc>
      </w:tr>
      <w:tr w:rsidR="00305FBD" w:rsidRPr="00171E0F" w14:paraId="27776923" w14:textId="77777777" w:rsidTr="008D0C61">
        <w:trPr>
          <w:trHeight w:val="630"/>
          <w:jc w:val="center"/>
        </w:trPr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020810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Zadanie nr 1</w:t>
            </w:r>
          </w:p>
        </w:tc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C2675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Dostawa mięsa i podrobów wołowych           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75C0568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Zady wołowe bez kręgosłupa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00485BC0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4769D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</w:tr>
      <w:tr w:rsidR="00305FBD" w:rsidRPr="00171E0F" w14:paraId="52BDF42D" w14:textId="77777777" w:rsidTr="008D0C61">
        <w:trPr>
          <w:trHeight w:val="630"/>
          <w:jc w:val="center"/>
        </w:trPr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92E92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C5C20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E76FD3B" w14:textId="60C55F88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Mięso wołowe gulaszowe </w:t>
            </w:r>
            <w:r w:rsidR="00AC4587"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klasa 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35DDB6D2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B6FD5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</w:tr>
      <w:tr w:rsidR="00305FBD" w:rsidRPr="00171E0F" w14:paraId="272BDB6C" w14:textId="77777777" w:rsidTr="008D0C61">
        <w:trPr>
          <w:trHeight w:val="495"/>
          <w:jc w:val="center"/>
        </w:trPr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D4C38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1F370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A94C329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Serca wołowe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180FF3EF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DCADA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</w:tr>
      <w:tr w:rsidR="00305FBD" w:rsidRPr="00171E0F" w14:paraId="58F09042" w14:textId="77777777" w:rsidTr="008D0C61">
        <w:trPr>
          <w:trHeight w:val="555"/>
          <w:jc w:val="center"/>
        </w:trPr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88D89FC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Zadanie nr 2</w:t>
            </w:r>
          </w:p>
        </w:tc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37AE3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Dostawa mięsa i podrobów drobiowych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FBE3759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Filet drobiowy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7F5E25D9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EF1D6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</w:tr>
      <w:tr w:rsidR="00305FBD" w:rsidRPr="00171E0F" w14:paraId="0C4E0F9C" w14:textId="77777777" w:rsidTr="008D0C61">
        <w:trPr>
          <w:trHeight w:val="555"/>
          <w:jc w:val="center"/>
        </w:trPr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B14F0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EF050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215FE95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Wątroba drobiowa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00D48BF3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99961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</w:tr>
      <w:tr w:rsidR="00305FBD" w:rsidRPr="00171E0F" w14:paraId="58C2B532" w14:textId="77777777" w:rsidTr="008D0C61">
        <w:trPr>
          <w:trHeight w:val="480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98BF2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Zadanie nr 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A8633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Dostawa mięsa z dziczyzny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63B30B7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Dziczyzna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17C89C52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1C657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</w:tr>
      <w:tr w:rsidR="00305FBD" w:rsidRPr="00171E0F" w14:paraId="75F78C09" w14:textId="77777777" w:rsidTr="008D0C61">
        <w:trPr>
          <w:trHeight w:val="630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E24D8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Zadanie nr 4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83899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Dostawa mięsa z baraniny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3304662" w14:textId="6D4EC235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Tusza  z</w:t>
            </w:r>
            <w:proofErr w:type="gramEnd"/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owcy kameruńskiej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4E0900BB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DEBB0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</w:tr>
      <w:tr w:rsidR="00305FBD" w:rsidRPr="00171E0F" w14:paraId="14BE096D" w14:textId="77777777" w:rsidTr="008D0C61">
        <w:trPr>
          <w:trHeight w:val="405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431F4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Zadanie nr 5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D1AB5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Dostawa danieli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2B66D05" w14:textId="77777777" w:rsidR="00305FBD" w:rsidRPr="00171E0F" w:rsidRDefault="00305FBD" w:rsidP="00171E0F">
            <w:pPr>
              <w:spacing w:line="360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daniel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4B81156F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01B24" w14:textId="77777777" w:rsidR="00305FBD" w:rsidRPr="00171E0F" w:rsidRDefault="00305FBD" w:rsidP="00171E0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1E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kg</w:t>
            </w:r>
          </w:p>
        </w:tc>
      </w:tr>
    </w:tbl>
    <w:p w14:paraId="597C49CD" w14:textId="77777777" w:rsidR="00305FBD" w:rsidRPr="00171E0F" w:rsidRDefault="00305FBD" w:rsidP="00171E0F">
      <w:pPr>
        <w:pStyle w:val="Akapitzlist"/>
        <w:tabs>
          <w:tab w:val="left" w:pos="993"/>
        </w:tabs>
        <w:spacing w:line="360" w:lineRule="auto"/>
        <w:ind w:left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57A7931" w14:textId="2444A701" w:rsidR="00305FBD" w:rsidRPr="00171E0F" w:rsidRDefault="00305FBD" w:rsidP="00171E0F">
      <w:pPr>
        <w:pStyle w:val="Akapitzlist"/>
        <w:widowControl w:val="0"/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1E0F">
        <w:rPr>
          <w:rFonts w:ascii="Times New Roman" w:hAnsi="Times New Roman" w:cs="Times New Roman"/>
          <w:bCs/>
          <w:sz w:val="22"/>
          <w:szCs w:val="22"/>
        </w:rPr>
        <w:t>Wykonawca może składać ofertę na wybrane zadani</w:t>
      </w:r>
      <w:r w:rsidR="008602F1">
        <w:rPr>
          <w:rFonts w:ascii="Times New Roman" w:hAnsi="Times New Roman" w:cs="Times New Roman"/>
          <w:bCs/>
          <w:sz w:val="22"/>
          <w:szCs w:val="22"/>
        </w:rPr>
        <w:t>a</w:t>
      </w:r>
      <w:r w:rsidRPr="00171E0F">
        <w:rPr>
          <w:rFonts w:ascii="Times New Roman" w:hAnsi="Times New Roman" w:cs="Times New Roman"/>
          <w:bCs/>
          <w:sz w:val="22"/>
          <w:szCs w:val="22"/>
        </w:rPr>
        <w:t xml:space="preserve"> bez ograniczeń.</w:t>
      </w:r>
    </w:p>
    <w:p w14:paraId="0D67B903" w14:textId="26527C62" w:rsidR="00305FBD" w:rsidRPr="00171E0F" w:rsidRDefault="00305FBD" w:rsidP="00171E0F">
      <w:pPr>
        <w:pStyle w:val="Akapitzlist"/>
        <w:widowControl w:val="0"/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FF0000"/>
          <w:sz w:val="22"/>
          <w:szCs w:val="22"/>
        </w:rPr>
      </w:pPr>
      <w:r w:rsidRPr="00171E0F">
        <w:rPr>
          <w:rFonts w:ascii="Times New Roman" w:hAnsi="Times New Roman" w:cs="Times New Roman"/>
          <w:bCs/>
          <w:sz w:val="22"/>
          <w:szCs w:val="22"/>
        </w:rPr>
        <w:t>Zamawiający zastrzega sobie prawo do zmniejszenia ilości zamówienia o nie więcej niż 20% względem ilości zamówienia podstawowego bez prawa do wnoszenia roszczeń ze strony Wykonawcy.</w:t>
      </w:r>
    </w:p>
    <w:p w14:paraId="45162368" w14:textId="3ED7BB77" w:rsidR="00305FBD" w:rsidRPr="00171E0F" w:rsidRDefault="00305FBD" w:rsidP="00171E0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Zadanie nr 1</w:t>
      </w:r>
    </w:p>
    <w:p w14:paraId="31D66F49" w14:textId="7917AE05" w:rsidR="00305FBD" w:rsidRPr="00171E0F" w:rsidRDefault="00305FBD" w:rsidP="00171E0F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Zady wołowe bez kręgosłupa</w:t>
      </w:r>
      <w:r w:rsidR="00AC4587" w:rsidRPr="00171E0F">
        <w:rPr>
          <w:rFonts w:ascii="Times New Roman" w:hAnsi="Times New Roman" w:cs="Times New Roman"/>
          <w:sz w:val="22"/>
          <w:szCs w:val="22"/>
        </w:rPr>
        <w:t xml:space="preserve"> musi:</w:t>
      </w:r>
    </w:p>
    <w:p w14:paraId="2D861A05" w14:textId="77777777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pełnowartościowe,</w:t>
      </w:r>
    </w:p>
    <w:p w14:paraId="33D41686" w14:textId="77777777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pochodzić z uboju (wykluczone sztuki padnięte),</w:t>
      </w:r>
    </w:p>
    <w:p w14:paraId="4BE693E3" w14:textId="77777777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poddane badaniom weterynaryjnym i do każdej dostarczanej partii przedmiotu zamówienia należy dołączyć świadectwo weterynaryjne,</w:t>
      </w:r>
    </w:p>
    <w:p w14:paraId="7D14A1C5" w14:textId="77777777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posiadać kategorię D, klasa umięśnienia R oraz klasy odtłuszczenia III (w przypadku mięsa),</w:t>
      </w:r>
    </w:p>
    <w:p w14:paraId="38495269" w14:textId="77777777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schłodzone (niemrożone) lub świeże,</w:t>
      </w:r>
    </w:p>
    <w:p w14:paraId="2B4C3BFA" w14:textId="300CA6CB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jędrne i elastyczne,</w:t>
      </w:r>
    </w:p>
    <w:p w14:paraId="4DF2318E" w14:textId="3B79444C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lastRenderedPageBreak/>
        <w:t>charakteryzować się świeżym zapachem, charakterystycznym dla mięsa wołowego, niedopuszczalny zapach obcy, zapach świadczący o procesach rozkładu mięsa przez drobnoustroje oraz zapach zjełczałego tłuszczu,</w:t>
      </w:r>
    </w:p>
    <w:p w14:paraId="0D66ACEA" w14:textId="7FDDC50E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koloru czerwonego, bez oznak psucia</w:t>
      </w:r>
    </w:p>
    <w:p w14:paraId="3D76203A" w14:textId="77777777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elementy rozbioru ćwierci wołowych: górna zrazowa, dolna zrazowa, </w:t>
      </w:r>
      <w:proofErr w:type="spellStart"/>
      <w:r w:rsidRPr="00171E0F">
        <w:rPr>
          <w:rFonts w:ascii="Times New Roman" w:hAnsi="Times New Roman" w:cs="Times New Roman"/>
          <w:sz w:val="22"/>
          <w:szCs w:val="22"/>
        </w:rPr>
        <w:t>ligawa</w:t>
      </w:r>
      <w:proofErr w:type="spellEnd"/>
      <w:r w:rsidRPr="00171E0F">
        <w:rPr>
          <w:rFonts w:ascii="Times New Roman" w:hAnsi="Times New Roman" w:cs="Times New Roman"/>
          <w:sz w:val="22"/>
          <w:szCs w:val="22"/>
        </w:rPr>
        <w:t xml:space="preserve">, polędwica, antrykot, rostbef, kark, goleń, elementy łopatki: kulka, mięsień nadgrzbietowy, mięsień </w:t>
      </w:r>
      <w:proofErr w:type="spellStart"/>
      <w:r w:rsidRPr="00171E0F">
        <w:rPr>
          <w:rFonts w:ascii="Times New Roman" w:hAnsi="Times New Roman" w:cs="Times New Roman"/>
          <w:sz w:val="22"/>
          <w:szCs w:val="22"/>
        </w:rPr>
        <w:t>podgrzbietowy</w:t>
      </w:r>
      <w:proofErr w:type="spellEnd"/>
      <w:r w:rsidRPr="00171E0F">
        <w:rPr>
          <w:rFonts w:ascii="Times New Roman" w:hAnsi="Times New Roman" w:cs="Times New Roman"/>
          <w:sz w:val="22"/>
          <w:szCs w:val="22"/>
        </w:rPr>
        <w:t xml:space="preserve"> i pręga,</w:t>
      </w:r>
    </w:p>
    <w:p w14:paraId="2BBC073D" w14:textId="77777777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mięso musi pochodzić ze sztuk niewychudzonych, nieotłuszczonych, bez widocznych ubytków masy mięśniowej, bez widocznych śladów owrzodzenia i widocznych krwiaków,</w:t>
      </w:r>
    </w:p>
    <w:p w14:paraId="6E74DAFA" w14:textId="343EA74E" w:rsidR="00AC4587" w:rsidRPr="00171E0F" w:rsidRDefault="00AC4587" w:rsidP="00171E0F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powinno być transportowane samochodem chłodnią, a samochód musi posiadać decyzję lub zaświadczenie o dopuszczeniu środka transportu do przewozu mięsa wydane przez Inspekcję Weterynaryjną lub Sanitarną na podstawie zgodności z wymogami weterynaryjnymi.</w:t>
      </w:r>
    </w:p>
    <w:p w14:paraId="5CA52D77" w14:textId="68FB83BF" w:rsidR="00305FBD" w:rsidRPr="00171E0F" w:rsidRDefault="00305FBD" w:rsidP="00171E0F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Mięso wołowe gulaszowe </w:t>
      </w:r>
      <w:r w:rsidR="00AC4587" w:rsidRPr="00171E0F">
        <w:rPr>
          <w:rFonts w:ascii="Times New Roman" w:hAnsi="Times New Roman" w:cs="Times New Roman"/>
          <w:sz w:val="22"/>
          <w:szCs w:val="22"/>
        </w:rPr>
        <w:t xml:space="preserve">bez kości </w:t>
      </w:r>
      <w:r w:rsidRPr="00171E0F">
        <w:rPr>
          <w:rFonts w:ascii="Times New Roman" w:hAnsi="Times New Roman" w:cs="Times New Roman"/>
          <w:sz w:val="22"/>
          <w:szCs w:val="22"/>
        </w:rPr>
        <w:t>klasa I</w:t>
      </w:r>
      <w:r w:rsidR="00AC4587" w:rsidRPr="00171E0F">
        <w:rPr>
          <w:rFonts w:ascii="Times New Roman" w:hAnsi="Times New Roman" w:cs="Times New Roman"/>
          <w:sz w:val="22"/>
          <w:szCs w:val="22"/>
        </w:rPr>
        <w:t xml:space="preserve"> musi:</w:t>
      </w:r>
    </w:p>
    <w:p w14:paraId="3FB162F3" w14:textId="60A21EB7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charakteryzować się intensywną różowo-czerwoną barwą,</w:t>
      </w:r>
    </w:p>
    <w:p w14:paraId="65882C35" w14:textId="728A4B41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posiadać jednolitą strukturę,</w:t>
      </w:r>
    </w:p>
    <w:p w14:paraId="4EB8B7F3" w14:textId="0F8E08EB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elastyczne,</w:t>
      </w:r>
    </w:p>
    <w:p w14:paraId="5D82AB50" w14:textId="77777777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charakteryzować się świeżym zapachem charakterystycznym dla mięsa wołowego, niedopuszczalny zapach obcy, zapach świadczący o procesach rozkładu mięsa przez drobnoustroje oraz zapach zjełczałego tłuszczu</w:t>
      </w:r>
    </w:p>
    <w:p w14:paraId="47FF72D3" w14:textId="77777777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pełnowartościowe,</w:t>
      </w:r>
    </w:p>
    <w:p w14:paraId="43CFBB94" w14:textId="77777777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pochodzić z uboju (wykluczone sztuki padnięte),</w:t>
      </w:r>
    </w:p>
    <w:p w14:paraId="23C2391E" w14:textId="77777777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poddane badaniom weterynaryjnym i do każdej dostarczanej partii przedmiotu zamówienia należy dołączyć świadectwo weterynaryjne</w:t>
      </w:r>
    </w:p>
    <w:p w14:paraId="62CE5C22" w14:textId="77777777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 kawałki mięsa większe nierozdrobnione,</w:t>
      </w:r>
    </w:p>
    <w:p w14:paraId="28529C8D" w14:textId="70EEC843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schłodzone (niemrożone) lub świeże,</w:t>
      </w:r>
    </w:p>
    <w:p w14:paraId="7C4F1A55" w14:textId="744D0EC7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świeże, koloru czerwonego, bez oznak psucia</w:t>
      </w:r>
    </w:p>
    <w:p w14:paraId="0CF48FDA" w14:textId="25453E53" w:rsidR="00AC4587" w:rsidRPr="00171E0F" w:rsidRDefault="00AC4587" w:rsidP="00171E0F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powinno być transportowane samochodem chłodnią, a samochód musi posiadać decyzję lub zaświadczenie o dopuszczeniu środka transportu do przewozu mięsa wydane przez Inspekcję Weterynaryjną lub Sanitarną na podstawie zgodności z wymogami weterynaryjnymi.</w:t>
      </w:r>
    </w:p>
    <w:p w14:paraId="7D812FAA" w14:textId="2C2415D8" w:rsidR="00305FBD" w:rsidRPr="00171E0F" w:rsidRDefault="00305FBD" w:rsidP="00171E0F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Serca wołowe</w:t>
      </w:r>
      <w:r w:rsidR="00070D88" w:rsidRPr="00171E0F">
        <w:rPr>
          <w:rFonts w:ascii="Times New Roman" w:hAnsi="Times New Roman" w:cs="Times New Roman"/>
          <w:sz w:val="22"/>
          <w:szCs w:val="22"/>
        </w:rPr>
        <w:t xml:space="preserve"> muszą:</w:t>
      </w:r>
    </w:p>
    <w:p w14:paraId="73D42DD5" w14:textId="77777777" w:rsidR="00070D88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 być pełnowartościowe,</w:t>
      </w:r>
    </w:p>
    <w:p w14:paraId="41F3275E" w14:textId="0913272B" w:rsidR="00070D88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wolne od jakichkolwiek substancji obcych i zabrudzeń, </w:t>
      </w:r>
    </w:p>
    <w:p w14:paraId="743011C8" w14:textId="3ED2556B" w:rsidR="00070D88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zapach naturalny, charakterystyczny dla tego rodzaju asortymentu, niedopuszczalny zapach świadczący o zepsuciu lub obcy, </w:t>
      </w:r>
    </w:p>
    <w:p w14:paraId="3C2E7541" w14:textId="77777777" w:rsidR="00070D88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pochodzić z uboju (wykluczone sztuki padnięte) bez mrożenia,</w:t>
      </w:r>
    </w:p>
    <w:p w14:paraId="06368813" w14:textId="77777777" w:rsidR="00070D88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poddane badaniom weterynaryjnym i do każdej dostarczanej partii przedmiotu zamówienia należy dołączyć świadectwo weterynaryjne,</w:t>
      </w:r>
    </w:p>
    <w:p w14:paraId="7EE74A20" w14:textId="77777777" w:rsidR="00070D88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lastRenderedPageBreak/>
        <w:t>być schłodzone (niemrożone),</w:t>
      </w:r>
    </w:p>
    <w:p w14:paraId="01D07499" w14:textId="77777777" w:rsidR="00070D88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być świeże, </w:t>
      </w:r>
    </w:p>
    <w:p w14:paraId="0C537849" w14:textId="77777777" w:rsidR="00070D88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transportowane samochodem chłodnią, a samochód musi posiadać decyzję lub zaświadczenie o dopuszczeniu środka transportu do przewozu mięsa wydane przez Inspekcję Weterynaryjną lub Sanitarną</w:t>
      </w:r>
    </w:p>
    <w:p w14:paraId="792C7F35" w14:textId="46AA7AFA" w:rsidR="00305FBD" w:rsidRPr="00171E0F" w:rsidRDefault="00070D88" w:rsidP="00171E0F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charakteryzować się okresem przydatności do spożycia min. 7 dni od daty dostawy do magazynu.</w:t>
      </w:r>
    </w:p>
    <w:p w14:paraId="04EFEAF6" w14:textId="503657D0" w:rsidR="00305FBD" w:rsidRPr="00171E0F" w:rsidRDefault="00305FBD" w:rsidP="00171E0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Zadanie nr 2</w:t>
      </w:r>
    </w:p>
    <w:p w14:paraId="116D8490" w14:textId="370A4006" w:rsidR="00070D88" w:rsidRPr="00171E0F" w:rsidRDefault="00070D88" w:rsidP="00171E0F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Filety drobiowe i podroby drobiowe muszą spełniać następujące wymagania:</w:t>
      </w:r>
    </w:p>
    <w:p w14:paraId="6536627A" w14:textId="77777777" w:rsidR="00070D88" w:rsidRPr="00171E0F" w:rsidRDefault="00070D88" w:rsidP="00171E0F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pełnowartościowe,</w:t>
      </w:r>
    </w:p>
    <w:p w14:paraId="72A42098" w14:textId="77777777" w:rsidR="00070D88" w:rsidRPr="00171E0F" w:rsidRDefault="00070D88" w:rsidP="00171E0F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pochodzić z uboju bez mrożenia (wykluczone sztuki padnięte),</w:t>
      </w:r>
    </w:p>
    <w:p w14:paraId="553D4ABE" w14:textId="77777777" w:rsidR="00070D88" w:rsidRPr="00171E0F" w:rsidRDefault="00070D88" w:rsidP="00171E0F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muszą pochodzić od ptaków zdrowych, bez uszkodzeń oraz cech świadczących o prowadzonych wcześniej na ptakach badań medycznych lub innych, bez widocznych ubytków masy mięśniowej, </w:t>
      </w:r>
    </w:p>
    <w:p w14:paraId="18DF32AD" w14:textId="77777777" w:rsidR="00070D88" w:rsidRPr="00171E0F" w:rsidRDefault="00070D88" w:rsidP="00171E0F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bez śladów przebytych wcześniej procesów chorobowych oraz uszkodzeń ciała,</w:t>
      </w:r>
    </w:p>
    <w:p w14:paraId="39A75FF9" w14:textId="77777777" w:rsidR="00070D88" w:rsidRPr="00171E0F" w:rsidRDefault="00070D88" w:rsidP="00171E0F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mięso drobiowe chude, – towarowo określane jako filety piersi kurzych bez kości i skóry, świeże niemrożone, </w:t>
      </w:r>
    </w:p>
    <w:p w14:paraId="0F206E8F" w14:textId="77777777" w:rsidR="00070D88" w:rsidRPr="00171E0F" w:rsidRDefault="00070D88" w:rsidP="00171E0F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mieć wyraźnie zachowaną strukturę włókien mięśniowych, o bardzo wysokich walorach sensorycznych, tj. zapachu i kolorze typowym dla takiego produktu, smaku i soczystości,</w:t>
      </w:r>
    </w:p>
    <w:p w14:paraId="602127D1" w14:textId="77777777" w:rsidR="00070D88" w:rsidRPr="00171E0F" w:rsidRDefault="00070D88" w:rsidP="00171E0F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filet drobiowy, wymagana waga pojedynczej sztuki - minimalnie 150g,</w:t>
      </w:r>
    </w:p>
    <w:p w14:paraId="0ECA8A80" w14:textId="302EC9A4" w:rsidR="00070D88" w:rsidRPr="00171E0F" w:rsidRDefault="00070D88" w:rsidP="00171E0F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powinny być transportowane samochodem chłodnią, a samochód musi posiadać decyzję lub zaświadczenie o dopuszczeniu środka transportu do przewozu mięsa wydane przez Inspekcję Weterynaryjną lub Sanitarną.</w:t>
      </w:r>
    </w:p>
    <w:p w14:paraId="086F168C" w14:textId="66FC100B" w:rsidR="00305FBD" w:rsidRPr="00171E0F" w:rsidRDefault="00305FBD" w:rsidP="00171E0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Zadanie nr 3</w:t>
      </w:r>
    </w:p>
    <w:p w14:paraId="728F3F73" w14:textId="3FF17A85" w:rsidR="00171E0F" w:rsidRPr="00171E0F" w:rsidRDefault="00171E0F" w:rsidP="00171E0F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Mięso z dziczyzny musi spełniać następujące warunki:</w:t>
      </w:r>
    </w:p>
    <w:p w14:paraId="04294E77" w14:textId="77777777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być częścią mięsa z sarny i jelenia,</w:t>
      </w:r>
    </w:p>
    <w:p w14:paraId="20CD79E7" w14:textId="77777777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pełnowartościowe,</w:t>
      </w:r>
    </w:p>
    <w:p w14:paraId="52EB6B50" w14:textId="77777777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pochodzić z uboju (wykluczone sztuki padnięte)</w:t>
      </w:r>
    </w:p>
    <w:p w14:paraId="6B6EA4D4" w14:textId="77777777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poddane badaniom weterynaryjnym i do każdej dostarczanej partii przedmiotu zamówienia należy dołączyć świadectwo weterynaryjne,</w:t>
      </w:r>
    </w:p>
    <w:p w14:paraId="1015BABC" w14:textId="77777777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schłodzone (niemrożone),</w:t>
      </w:r>
    </w:p>
    <w:p w14:paraId="213ED7BC" w14:textId="77777777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świeże, koloru czerwonego,</w:t>
      </w:r>
    </w:p>
    <w:p w14:paraId="520CB1CB" w14:textId="77777777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być części z mięsa: udziec lub kark, </w:t>
      </w:r>
    </w:p>
    <w:p w14:paraId="13EE2AAA" w14:textId="77777777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mięso musi pochodzić ze sztuk niewychudzonych, nieotłuszczonych, bez widocznych ubytków masy mięśniowej, bez widocznych śladów owrzodzenia i widocznych krwiaków,</w:t>
      </w:r>
    </w:p>
    <w:p w14:paraId="67BFF7E2" w14:textId="5FF9F9B9" w:rsidR="00171E0F" w:rsidRPr="00171E0F" w:rsidRDefault="00171E0F" w:rsidP="00171E0F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lastRenderedPageBreak/>
        <w:t>powinno być transportowane samochodem chłodnią, a samochód musi posiadać decyzję lub zaświadczenie o dopuszczeniu środka transportu do przewozu mięsa wydane przez Inspekcję Weterynaryjną lub Sanitarną.</w:t>
      </w:r>
    </w:p>
    <w:p w14:paraId="7E61C41A" w14:textId="00BB2C8D" w:rsidR="00305FBD" w:rsidRPr="00171E0F" w:rsidRDefault="00305FBD" w:rsidP="00171E0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Zadanie nr 4</w:t>
      </w:r>
    </w:p>
    <w:p w14:paraId="40226444" w14:textId="061793A6" w:rsidR="00171E0F" w:rsidRPr="00171E0F" w:rsidRDefault="00171E0F" w:rsidP="00171E0F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Mięso z tuszy z owcy kameruńskiej musi spełniać następujące warunki:</w:t>
      </w:r>
    </w:p>
    <w:p w14:paraId="2E98494F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pełnowartościowe,</w:t>
      </w:r>
    </w:p>
    <w:p w14:paraId="4B7A04B9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 pochodzić z uboju (wykluczone sztuki padnięte),</w:t>
      </w:r>
    </w:p>
    <w:p w14:paraId="3545EB8E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poddane badaniom weterynaryjnym i do każdej dostarczanej partii przedmiotu zamówienia należy dołączyć świadectwo weterynaryjne,</w:t>
      </w:r>
    </w:p>
    <w:p w14:paraId="4CC9AC43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 tuszka w całości bez głowy, skóry, wypatroszona z dorosłego osobnika,</w:t>
      </w:r>
    </w:p>
    <w:p w14:paraId="59DC7A74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schłodzone (niemrożone),</w:t>
      </w:r>
    </w:p>
    <w:p w14:paraId="64409C90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świeże, koloru czerwonego,</w:t>
      </w:r>
    </w:p>
    <w:p w14:paraId="07AF8B60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zostać spisany nr kolczyka w rzeźni,</w:t>
      </w:r>
    </w:p>
    <w:p w14:paraId="09585D10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mięso musi pochodzić ze sztuk niewychudzonych, nieotłuszczonych, bez widocznych ubytków masy mięśniowej, bez widocznych śladów owrzodzenia i widocznych krwiaków,</w:t>
      </w:r>
    </w:p>
    <w:p w14:paraId="012DA76A" w14:textId="77777777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powinno być transportowane samochodem chłodnią, a samochód musi posiadać decyzję lub zaświadczenie o dopuszczeniu środka transportu do przewozu mięsa wydane przez Inspekcję Weterynaryjną lub Sanitarną,</w:t>
      </w:r>
    </w:p>
    <w:p w14:paraId="77B0D3C7" w14:textId="74CFF8C2" w:rsidR="00171E0F" w:rsidRPr="00171E0F" w:rsidRDefault="00171E0F" w:rsidP="00171E0F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 waga jednej tuszy 15-35 kg.</w:t>
      </w:r>
    </w:p>
    <w:p w14:paraId="138BE6FF" w14:textId="3D7A1C28" w:rsidR="00305FBD" w:rsidRPr="00171E0F" w:rsidRDefault="00305FBD" w:rsidP="00171E0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Zadanie nr 5</w:t>
      </w:r>
    </w:p>
    <w:p w14:paraId="5D850D33" w14:textId="14AD7F84" w:rsidR="00171E0F" w:rsidRPr="00171E0F" w:rsidRDefault="00935A70" w:rsidP="00171E0F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935A70">
        <w:rPr>
          <w:rFonts w:ascii="Times New Roman" w:hAnsi="Times New Roman" w:cs="Times New Roman"/>
          <w:sz w:val="22"/>
          <w:szCs w:val="22"/>
        </w:rPr>
        <w:t xml:space="preserve">Przedmiot dostawy </w:t>
      </w:r>
      <w:r w:rsidR="00171E0F" w:rsidRPr="00171E0F">
        <w:rPr>
          <w:rFonts w:ascii="Times New Roman" w:hAnsi="Times New Roman" w:cs="Times New Roman"/>
          <w:sz w:val="22"/>
          <w:szCs w:val="22"/>
        </w:rPr>
        <w:t>musi spełniać następujące warunki:</w:t>
      </w:r>
    </w:p>
    <w:p w14:paraId="18898379" w14:textId="77777777" w:rsidR="00171E0F" w:rsidRPr="00171E0F" w:rsidRDefault="00171E0F" w:rsidP="00171E0F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być pełnowartościowe,</w:t>
      </w:r>
    </w:p>
    <w:p w14:paraId="3849D117" w14:textId="1E5780D1" w:rsidR="00171E0F" w:rsidRPr="00171E0F" w:rsidRDefault="00171E0F" w:rsidP="00171E0F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daniel w całości z futrem, wypatroszony z podciętym gardłem,</w:t>
      </w:r>
    </w:p>
    <w:p w14:paraId="183AAEFB" w14:textId="77777777" w:rsidR="00171E0F" w:rsidRPr="00171E0F" w:rsidRDefault="00171E0F" w:rsidP="00171E0F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 zabity w dniu transportu,</w:t>
      </w:r>
    </w:p>
    <w:p w14:paraId="4CFCBE90" w14:textId="77777777" w:rsidR="00171E0F" w:rsidRPr="00171E0F" w:rsidRDefault="00171E0F" w:rsidP="00171E0F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musi zostać spisany nr kolczyka,</w:t>
      </w:r>
    </w:p>
    <w:p w14:paraId="6B31AA45" w14:textId="77777777" w:rsidR="00171E0F" w:rsidRPr="00171E0F" w:rsidRDefault="00171E0F" w:rsidP="00171E0F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mięso musi pochodzić ze sztuk niewychudzonych, </w:t>
      </w:r>
    </w:p>
    <w:p w14:paraId="69D377E1" w14:textId="585FB864" w:rsidR="00171E0F" w:rsidRPr="00171E0F" w:rsidRDefault="00171E0F" w:rsidP="00171E0F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waga jednego osobnika to 30-80 kg.</w:t>
      </w:r>
    </w:p>
    <w:p w14:paraId="25DF9C6F" w14:textId="2A5190E9" w:rsidR="00305FBD" w:rsidRPr="00171E0F" w:rsidRDefault="00305FBD" w:rsidP="00171E0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Opakowania transportowe powinny zabezpieczać produkt przed uszkodzeniem i zanieczyszczeniem, powinny być czyste, bez obcych zapachów, zabrudzeń, pleśni i innych uszkodzeń mechanicznych. </w:t>
      </w:r>
    </w:p>
    <w:p w14:paraId="7765CEA9" w14:textId="1DD02B3D" w:rsidR="00305FBD" w:rsidRPr="00171E0F" w:rsidRDefault="00171E0F" w:rsidP="00171E0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>W zakresie zadania nr 1-</w:t>
      </w:r>
      <w:proofErr w:type="gramStart"/>
      <w:r w:rsidRPr="00171E0F">
        <w:rPr>
          <w:rFonts w:ascii="Times New Roman" w:hAnsi="Times New Roman" w:cs="Times New Roman"/>
          <w:sz w:val="22"/>
          <w:szCs w:val="22"/>
        </w:rPr>
        <w:t>4 :</w:t>
      </w:r>
      <w:proofErr w:type="gramEnd"/>
      <w:r w:rsidRPr="00171E0F">
        <w:rPr>
          <w:rFonts w:ascii="Times New Roman" w:hAnsi="Times New Roman" w:cs="Times New Roman"/>
          <w:sz w:val="22"/>
          <w:szCs w:val="22"/>
        </w:rPr>
        <w:t xml:space="preserve"> </w:t>
      </w:r>
      <w:r w:rsidR="00305FBD" w:rsidRPr="00171E0F">
        <w:rPr>
          <w:rFonts w:ascii="Times New Roman" w:hAnsi="Times New Roman" w:cs="Times New Roman"/>
          <w:sz w:val="22"/>
          <w:szCs w:val="22"/>
        </w:rPr>
        <w:t xml:space="preserve"> Dostawy towarów określonych w niniejszym Załączniku stanowią dostawy żywności, do których mają zastosowanie obowiązujące przepisy, a w szczególności: Rozporządzenie (WE) nr 852/2004 Parlamentu Europejskiego i Rady z 29 kwietnia 2004 r. w sprawie higieny środków spożywczych (Dz.U.UE.L.2024.139.1). Rozporządzenie (WE) nr 853/2004 Parlamentu Europejskiego i Rady z 29 kwietnia 2004 r. — ustanawiające szczególne przepisy dotyczące higieny w odniesieniu do żywności pochodzenia zwierzęcego (Dz.U.UE.L.2024.139.55). Ustawa z 16 grudnia 2005 r. o produktach </w:t>
      </w:r>
      <w:r w:rsidR="00305FBD" w:rsidRPr="00171E0F">
        <w:rPr>
          <w:rFonts w:ascii="Times New Roman" w:hAnsi="Times New Roman" w:cs="Times New Roman"/>
          <w:sz w:val="22"/>
          <w:szCs w:val="22"/>
        </w:rPr>
        <w:lastRenderedPageBreak/>
        <w:t>pochodzenia zwierzęcego (Dz.U. z 2023 r., poz. 872 ze zm.) Ustawa z 25 sierpnia 2006 r. o bezpieczeństwie żywności i żywienia (Dz.U. z 2023 r., poz. 1448 ze zm.)</w:t>
      </w:r>
    </w:p>
    <w:p w14:paraId="078C7BD3" w14:textId="0115AB9E" w:rsidR="00305FBD" w:rsidRPr="00171E0F" w:rsidRDefault="00305FBD" w:rsidP="00171E0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71E0F">
        <w:rPr>
          <w:rFonts w:ascii="Times New Roman" w:hAnsi="Times New Roman" w:cs="Times New Roman"/>
          <w:sz w:val="22"/>
          <w:szCs w:val="22"/>
        </w:rPr>
        <w:t xml:space="preserve"> W przypadku dostarczenia towaru o parametrach innych niż wskazane powyżej uznaje się, że nie spełnia on </w:t>
      </w:r>
      <w:r w:rsidR="00935A70">
        <w:rPr>
          <w:rFonts w:ascii="Times New Roman" w:hAnsi="Times New Roman" w:cs="Times New Roman"/>
          <w:sz w:val="22"/>
          <w:szCs w:val="22"/>
        </w:rPr>
        <w:t xml:space="preserve">wymagań </w:t>
      </w:r>
      <w:r w:rsidRPr="00171E0F">
        <w:rPr>
          <w:rFonts w:ascii="Times New Roman" w:hAnsi="Times New Roman" w:cs="Times New Roman"/>
          <w:sz w:val="22"/>
          <w:szCs w:val="22"/>
        </w:rPr>
        <w:t xml:space="preserve">określonych w umowie, a Zamawiający ma prawo do realizowania uprawnień przewidzianych w umowie na wypadek nienależytego wykonania umowy przez Wykonawcę. </w:t>
      </w:r>
    </w:p>
    <w:p w14:paraId="2C89BD53" w14:textId="0DF90ED0" w:rsidR="003743D0" w:rsidRPr="00171E0F" w:rsidRDefault="003743D0" w:rsidP="00171E0F">
      <w:pPr>
        <w:spacing w:line="360" w:lineRule="auto"/>
        <w:ind w:left="360"/>
        <w:rPr>
          <w:rFonts w:ascii="Times New Roman" w:hAnsi="Times New Roman" w:cs="Times New Roman"/>
          <w:sz w:val="22"/>
          <w:szCs w:val="22"/>
        </w:rPr>
      </w:pPr>
    </w:p>
    <w:sectPr w:rsidR="003743D0" w:rsidRPr="00171E0F" w:rsidSect="00AC458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76BA4"/>
    <w:multiLevelType w:val="hybridMultilevel"/>
    <w:tmpl w:val="65362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20B62"/>
    <w:multiLevelType w:val="hybridMultilevel"/>
    <w:tmpl w:val="CD7CA31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90A4B66"/>
    <w:multiLevelType w:val="hybridMultilevel"/>
    <w:tmpl w:val="B1AA4A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C114D"/>
    <w:multiLevelType w:val="hybridMultilevel"/>
    <w:tmpl w:val="BF6662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21C8"/>
    <w:multiLevelType w:val="hybridMultilevel"/>
    <w:tmpl w:val="42808870"/>
    <w:lvl w:ilvl="0" w:tplc="0415000F">
      <w:start w:val="1"/>
      <w:numFmt w:val="decimal"/>
      <w:lvlText w:val="%1."/>
      <w:lvlJc w:val="left"/>
      <w:pPr>
        <w:ind w:left="923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51" w:hanging="360"/>
      </w:pPr>
    </w:lvl>
    <w:lvl w:ilvl="2" w:tplc="0415001B" w:tentative="1">
      <w:start w:val="1"/>
      <w:numFmt w:val="lowerRoman"/>
      <w:lvlText w:val="%3."/>
      <w:lvlJc w:val="right"/>
      <w:pPr>
        <w:ind w:left="10671" w:hanging="180"/>
      </w:pPr>
    </w:lvl>
    <w:lvl w:ilvl="3" w:tplc="0415000F" w:tentative="1">
      <w:start w:val="1"/>
      <w:numFmt w:val="decimal"/>
      <w:lvlText w:val="%4."/>
      <w:lvlJc w:val="left"/>
      <w:pPr>
        <w:ind w:left="11391" w:hanging="360"/>
      </w:pPr>
    </w:lvl>
    <w:lvl w:ilvl="4" w:tplc="04150019" w:tentative="1">
      <w:start w:val="1"/>
      <w:numFmt w:val="lowerLetter"/>
      <w:lvlText w:val="%5."/>
      <w:lvlJc w:val="left"/>
      <w:pPr>
        <w:ind w:left="12111" w:hanging="360"/>
      </w:pPr>
    </w:lvl>
    <w:lvl w:ilvl="5" w:tplc="0415001B" w:tentative="1">
      <w:start w:val="1"/>
      <w:numFmt w:val="lowerRoman"/>
      <w:lvlText w:val="%6."/>
      <w:lvlJc w:val="right"/>
      <w:pPr>
        <w:ind w:left="12831" w:hanging="180"/>
      </w:pPr>
    </w:lvl>
    <w:lvl w:ilvl="6" w:tplc="0415000F" w:tentative="1">
      <w:start w:val="1"/>
      <w:numFmt w:val="decimal"/>
      <w:lvlText w:val="%7."/>
      <w:lvlJc w:val="left"/>
      <w:pPr>
        <w:ind w:left="13551" w:hanging="360"/>
      </w:pPr>
    </w:lvl>
    <w:lvl w:ilvl="7" w:tplc="04150019" w:tentative="1">
      <w:start w:val="1"/>
      <w:numFmt w:val="lowerLetter"/>
      <w:lvlText w:val="%8."/>
      <w:lvlJc w:val="left"/>
      <w:pPr>
        <w:ind w:left="14271" w:hanging="360"/>
      </w:pPr>
    </w:lvl>
    <w:lvl w:ilvl="8" w:tplc="0415001B" w:tentative="1">
      <w:start w:val="1"/>
      <w:numFmt w:val="lowerRoman"/>
      <w:lvlText w:val="%9."/>
      <w:lvlJc w:val="right"/>
      <w:pPr>
        <w:ind w:left="14991" w:hanging="180"/>
      </w:pPr>
    </w:lvl>
  </w:abstractNum>
  <w:abstractNum w:abstractNumId="5" w15:restartNumberingAfterBreak="0">
    <w:nsid w:val="282020FC"/>
    <w:multiLevelType w:val="hybridMultilevel"/>
    <w:tmpl w:val="3AECC30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8672F1E"/>
    <w:multiLevelType w:val="hybridMultilevel"/>
    <w:tmpl w:val="03448F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51A"/>
    <w:multiLevelType w:val="hybridMultilevel"/>
    <w:tmpl w:val="1660B6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5D6546"/>
    <w:multiLevelType w:val="hybridMultilevel"/>
    <w:tmpl w:val="D57206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380750"/>
    <w:multiLevelType w:val="hybridMultilevel"/>
    <w:tmpl w:val="21D8E6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86944"/>
    <w:multiLevelType w:val="hybridMultilevel"/>
    <w:tmpl w:val="21D8E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D5422F"/>
    <w:multiLevelType w:val="hybridMultilevel"/>
    <w:tmpl w:val="9D6A90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003529">
    <w:abstractNumId w:val="4"/>
  </w:num>
  <w:num w:numId="2" w16cid:durableId="1029186092">
    <w:abstractNumId w:val="6"/>
  </w:num>
  <w:num w:numId="3" w16cid:durableId="1429425045">
    <w:abstractNumId w:val="10"/>
  </w:num>
  <w:num w:numId="4" w16cid:durableId="1621841465">
    <w:abstractNumId w:val="0"/>
  </w:num>
  <w:num w:numId="5" w16cid:durableId="62534377">
    <w:abstractNumId w:val="11"/>
  </w:num>
  <w:num w:numId="6" w16cid:durableId="366836521">
    <w:abstractNumId w:val="8"/>
  </w:num>
  <w:num w:numId="7" w16cid:durableId="1533223561">
    <w:abstractNumId w:val="2"/>
  </w:num>
  <w:num w:numId="8" w16cid:durableId="998390435">
    <w:abstractNumId w:val="9"/>
  </w:num>
  <w:num w:numId="9" w16cid:durableId="1075393439">
    <w:abstractNumId w:val="3"/>
  </w:num>
  <w:num w:numId="10" w16cid:durableId="401219308">
    <w:abstractNumId w:val="1"/>
  </w:num>
  <w:num w:numId="11" w16cid:durableId="1288123312">
    <w:abstractNumId w:val="7"/>
  </w:num>
  <w:num w:numId="12" w16cid:durableId="9502853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D0"/>
    <w:rsid w:val="00070D88"/>
    <w:rsid w:val="00171E0F"/>
    <w:rsid w:val="00305FBD"/>
    <w:rsid w:val="003743D0"/>
    <w:rsid w:val="003C1D52"/>
    <w:rsid w:val="00641A85"/>
    <w:rsid w:val="00675BCD"/>
    <w:rsid w:val="007F4E64"/>
    <w:rsid w:val="007F57A8"/>
    <w:rsid w:val="008602F1"/>
    <w:rsid w:val="00935A70"/>
    <w:rsid w:val="009E078C"/>
    <w:rsid w:val="00AC4587"/>
    <w:rsid w:val="00B21F14"/>
    <w:rsid w:val="00B42B2C"/>
    <w:rsid w:val="00BD4069"/>
    <w:rsid w:val="00C2585B"/>
    <w:rsid w:val="00E114C9"/>
    <w:rsid w:val="00EF4020"/>
    <w:rsid w:val="00F171E8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3E7D"/>
  <w15:chartTrackingRefBased/>
  <w15:docId w15:val="{863BC7D5-4458-4B79-B101-224DA847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4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4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43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43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43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43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43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43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43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43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43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43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43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43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43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43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43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43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43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4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43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43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43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43D0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List Paragraph1,Akapit z listą BS,Kolorowa lista — akcent 11,lp1,Preambuła,Nagłowek 3,Dot pt,F5 List Paragraph,Recommendatio,CW_Lista,CP-UC"/>
    <w:basedOn w:val="Normalny"/>
    <w:link w:val="AkapitzlistZnak"/>
    <w:uiPriority w:val="34"/>
    <w:qFormat/>
    <w:rsid w:val="003743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43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43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43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43D0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1 Znak,Akapit z listą BS Znak,Kolorowa lista — akcent 11 Znak,lp1 Znak,CP-UC Znak"/>
    <w:link w:val="Akapitzlist"/>
    <w:uiPriority w:val="34"/>
    <w:qFormat/>
    <w:locked/>
    <w:rsid w:val="00305FBD"/>
  </w:style>
  <w:style w:type="paragraph" w:styleId="Poprawka">
    <w:name w:val="Revision"/>
    <w:hidden/>
    <w:uiPriority w:val="99"/>
    <w:semiHidden/>
    <w:rsid w:val="00935A7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71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71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71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71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71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1159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Oleksiak</dc:creator>
  <cp:keywords/>
  <dc:description/>
  <cp:lastModifiedBy>Anna Oleksiak</cp:lastModifiedBy>
  <cp:revision>11</cp:revision>
  <dcterms:created xsi:type="dcterms:W3CDTF">2026-04-28T06:51:00Z</dcterms:created>
  <dcterms:modified xsi:type="dcterms:W3CDTF">2026-04-29T14:56:00Z</dcterms:modified>
</cp:coreProperties>
</file>